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29F0" w14:textId="77777777" w:rsidR="007B524B" w:rsidRPr="007B524B" w:rsidRDefault="007B524B">
      <w:pPr>
        <w:rPr>
          <w:b/>
          <w:bCs/>
          <w:sz w:val="28"/>
          <w:szCs w:val="28"/>
        </w:rPr>
      </w:pPr>
      <w:r w:rsidRPr="007B524B">
        <w:rPr>
          <w:b/>
          <w:bCs/>
          <w:sz w:val="28"/>
          <w:szCs w:val="28"/>
        </w:rPr>
        <w:t>Bio for Mark NeCamp</w:t>
      </w:r>
    </w:p>
    <w:p w14:paraId="5761992E" w14:textId="77777777" w:rsidR="007B524B" w:rsidRPr="007B524B" w:rsidRDefault="007B524B" w:rsidP="007B524B">
      <w:pPr>
        <w:rPr>
          <w:rFonts w:eastAsia="Times New Roman"/>
          <w:sz w:val="28"/>
          <w:szCs w:val="28"/>
        </w:rPr>
      </w:pPr>
      <w:r w:rsidRPr="007B524B">
        <w:rPr>
          <w:rFonts w:eastAsia="Times New Roman"/>
          <w:sz w:val="28"/>
          <w:szCs w:val="28"/>
        </w:rPr>
        <w:t xml:space="preserve">Mark NeCamp Jr. is a tarot reader, healer, author, poet, teacher, spiritual alchemist, and modern-day student and practitioner of </w:t>
      </w:r>
      <w:proofErr w:type="gramStart"/>
      <w:r w:rsidRPr="007B524B">
        <w:rPr>
          <w:rFonts w:eastAsia="Times New Roman"/>
          <w:sz w:val="28"/>
          <w:szCs w:val="28"/>
        </w:rPr>
        <w:t>the Art</w:t>
      </w:r>
      <w:proofErr w:type="gramEnd"/>
      <w:r w:rsidRPr="007B524B">
        <w:rPr>
          <w:rFonts w:eastAsia="Times New Roman"/>
          <w:sz w:val="28"/>
          <w:szCs w:val="28"/>
        </w:rPr>
        <w:t xml:space="preserve">. He teaches classes, using </w:t>
      </w:r>
      <w:proofErr w:type="spellStart"/>
      <w:r w:rsidRPr="007B524B">
        <w:rPr>
          <w:rFonts w:eastAsia="Times New Roman"/>
          <w:sz w:val="28"/>
          <w:szCs w:val="28"/>
        </w:rPr>
        <w:t>magick</w:t>
      </w:r>
      <w:proofErr w:type="spellEnd"/>
      <w:r w:rsidRPr="007B524B">
        <w:rPr>
          <w:rFonts w:eastAsia="Times New Roman"/>
          <w:sz w:val="28"/>
          <w:szCs w:val="28"/>
        </w:rPr>
        <w:t xml:space="preserve"> as a tool for personal growth. He is passionate for how we each can, through the alchemical process, turn our spiritual lead into gold as individuals and as a global community. He has led many community </w:t>
      </w:r>
      <w:proofErr w:type="gramStart"/>
      <w:r w:rsidRPr="007B524B">
        <w:rPr>
          <w:rFonts w:eastAsia="Times New Roman"/>
          <w:sz w:val="28"/>
          <w:szCs w:val="28"/>
        </w:rPr>
        <w:t>groups, and</w:t>
      </w:r>
      <w:proofErr w:type="gramEnd"/>
      <w:r w:rsidRPr="007B524B">
        <w:rPr>
          <w:rFonts w:eastAsia="Times New Roman"/>
          <w:sz w:val="28"/>
          <w:szCs w:val="28"/>
        </w:rPr>
        <w:t xml:space="preserve"> taught at several major Pagan and Occult conferences in the United States and Canada. He can be reached through his website </w:t>
      </w:r>
      <w:hyperlink r:id="rId4" w:history="1">
        <w:r w:rsidRPr="007B524B">
          <w:rPr>
            <w:rStyle w:val="Hyperlink"/>
            <w:rFonts w:eastAsia="Times New Roman"/>
            <w:sz w:val="28"/>
            <w:szCs w:val="28"/>
          </w:rPr>
          <w:t>marknecampjr.com</w:t>
        </w:r>
      </w:hyperlink>
      <w:r w:rsidRPr="007B524B">
        <w:rPr>
          <w:rFonts w:eastAsia="Times New Roman"/>
          <w:sz w:val="28"/>
          <w:szCs w:val="28"/>
        </w:rPr>
        <w:t>.</w:t>
      </w:r>
    </w:p>
    <w:p w14:paraId="563E4E01" w14:textId="77777777" w:rsidR="007B524B" w:rsidRDefault="007B524B"/>
    <w:sectPr w:rsidR="007B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4B"/>
    <w:rsid w:val="007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FE82"/>
  <w15:chartTrackingRefBased/>
  <w15:docId w15:val="{E794B7CF-EC96-497C-B56E-B99A714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knecampj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Coptic Center</dc:creator>
  <cp:keywords/>
  <dc:description/>
  <cp:lastModifiedBy>Coptic Center</cp:lastModifiedBy>
  <cp:revision>1</cp:revision>
  <dcterms:created xsi:type="dcterms:W3CDTF">2023-05-25T16:38:00Z</dcterms:created>
  <dcterms:modified xsi:type="dcterms:W3CDTF">2023-05-25T16:39:00Z</dcterms:modified>
</cp:coreProperties>
</file>